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89" w:rsidRPr="00127089" w:rsidRDefault="00127089" w:rsidP="00127089">
      <w:pPr>
        <w:spacing w:line="288" w:lineRule="auto"/>
        <w:jc w:val="center"/>
        <w:rPr>
          <w:b/>
          <w:sz w:val="24"/>
          <w:szCs w:val="24"/>
        </w:rPr>
      </w:pPr>
      <w:r w:rsidRPr="00127089">
        <w:rPr>
          <w:b/>
          <w:sz w:val="24"/>
          <w:szCs w:val="24"/>
        </w:rPr>
        <w:t>Техническое задание</w:t>
      </w:r>
    </w:p>
    <w:p w:rsidR="00127089" w:rsidRPr="00127089" w:rsidRDefault="00127089" w:rsidP="00127089">
      <w:pPr>
        <w:spacing w:line="288" w:lineRule="auto"/>
        <w:jc w:val="center"/>
        <w:rPr>
          <w:b/>
          <w:sz w:val="24"/>
          <w:szCs w:val="24"/>
        </w:rPr>
      </w:pPr>
      <w:r w:rsidRPr="00127089">
        <w:rPr>
          <w:b/>
          <w:sz w:val="24"/>
          <w:szCs w:val="24"/>
        </w:rPr>
        <w:t xml:space="preserve">на оказание услуг по оперативной обработке и анализу спутниковой информации с целью оценки экологического состояния морской поверхности в зоне интереса Черного моря </w:t>
      </w:r>
      <w:r w:rsidRPr="00127089">
        <w:rPr>
          <w:b/>
          <w:bCs/>
          <w:sz w:val="24"/>
          <w:szCs w:val="24"/>
        </w:rPr>
        <w:t>и оценки состояния речных переходов вдоль трассы трубопровода</w:t>
      </w:r>
      <w:r w:rsidRPr="00127089">
        <w:rPr>
          <w:sz w:val="24"/>
          <w:szCs w:val="24"/>
        </w:rPr>
        <w:t xml:space="preserve"> </w:t>
      </w:r>
      <w:bookmarkStart w:id="0" w:name="_GoBack"/>
      <w:bookmarkEnd w:id="0"/>
    </w:p>
    <w:p w:rsidR="00127089" w:rsidRPr="00127089" w:rsidRDefault="00127089" w:rsidP="00127089">
      <w:pPr>
        <w:spacing w:line="288" w:lineRule="auto"/>
        <w:ind w:firstLine="709"/>
        <w:jc w:val="both"/>
        <w:rPr>
          <w:sz w:val="22"/>
          <w:szCs w:val="22"/>
        </w:rPr>
      </w:pPr>
    </w:p>
    <w:p w:rsidR="00127089" w:rsidRPr="00127089" w:rsidRDefault="00127089" w:rsidP="00127089">
      <w:pPr>
        <w:spacing w:line="288" w:lineRule="auto"/>
        <w:ind w:firstLine="709"/>
        <w:jc w:val="both"/>
        <w:rPr>
          <w:sz w:val="22"/>
          <w:szCs w:val="22"/>
        </w:rPr>
      </w:pPr>
      <w:r w:rsidRPr="00127089">
        <w:rPr>
          <w:sz w:val="22"/>
          <w:szCs w:val="22"/>
        </w:rPr>
        <w:t>Объектом закупки является информационный сервис по спутниковому мониторингу экологической обстановки зоны интереса Заказчика в Черном море и оценке состояния речных переходов вдоль трассы трубопровода на основе обработки данных дистанционного зондирования Земли (ДЗЗ) из космоса из открытых источников. Задачи космического мониторинга:</w:t>
      </w:r>
    </w:p>
    <w:p w:rsidR="00127089" w:rsidRPr="00127089" w:rsidRDefault="00127089" w:rsidP="00127089">
      <w:pPr>
        <w:pStyle w:val="a3"/>
        <w:widowControl/>
        <w:spacing w:after="0" w:line="288" w:lineRule="auto"/>
        <w:ind w:firstLine="709"/>
        <w:jc w:val="both"/>
        <w:rPr>
          <w:sz w:val="22"/>
          <w:szCs w:val="22"/>
        </w:rPr>
      </w:pPr>
      <w:r w:rsidRPr="00127089">
        <w:rPr>
          <w:sz w:val="22"/>
          <w:szCs w:val="22"/>
        </w:rPr>
        <w:t xml:space="preserve">- обнаружение пленочных загрязнений морской поверхности, возникших в результате судовых сбросов, аварий береговой и морской инфраструктуры, выносов загрязненных стоков реками и оперативное оповещение с отображением изображений через веб-ГИС Заказчика и другими средствами; </w:t>
      </w:r>
    </w:p>
    <w:p w:rsidR="00127089" w:rsidRPr="00127089" w:rsidRDefault="00127089" w:rsidP="00127089">
      <w:pPr>
        <w:pStyle w:val="a3"/>
        <w:widowControl/>
        <w:spacing w:after="0" w:line="288" w:lineRule="auto"/>
        <w:ind w:firstLine="709"/>
        <w:jc w:val="both"/>
        <w:rPr>
          <w:sz w:val="22"/>
          <w:szCs w:val="22"/>
        </w:rPr>
      </w:pPr>
      <w:r w:rsidRPr="00127089">
        <w:rPr>
          <w:sz w:val="22"/>
          <w:szCs w:val="22"/>
        </w:rPr>
        <w:t xml:space="preserve">- прогноз распространения обнаруженных плёночных загрязнений путем моделирования дрейфа программными средствами с учетом гидрометеорологической обстановки, оперативная передача Заказчику краткого сообщения и аналитической справки по характеристикам обнаруженных загрязнений с данными ДЗЗ; </w:t>
      </w:r>
    </w:p>
    <w:p w:rsidR="00127089" w:rsidRPr="00127089" w:rsidRDefault="00127089" w:rsidP="00127089">
      <w:pPr>
        <w:pStyle w:val="a3"/>
        <w:widowControl/>
        <w:spacing w:after="0" w:line="288" w:lineRule="auto"/>
        <w:ind w:firstLine="709"/>
        <w:jc w:val="both"/>
        <w:rPr>
          <w:sz w:val="22"/>
          <w:szCs w:val="22"/>
        </w:rPr>
      </w:pPr>
      <w:r w:rsidRPr="00127089">
        <w:rPr>
          <w:sz w:val="22"/>
          <w:szCs w:val="22"/>
        </w:rPr>
        <w:t xml:space="preserve">- обнаружение изменений обстановки в районе 20 речных переходов вдоль трассы трубопровода в зоне интересов Заказчика, в том числе выявление признаков ведения хозяйственных и иных работ, затопление, обнажение </w:t>
      </w:r>
      <w:proofErr w:type="spellStart"/>
      <w:r w:rsidRPr="00127089">
        <w:rPr>
          <w:sz w:val="22"/>
          <w:szCs w:val="22"/>
        </w:rPr>
        <w:t>обваловки</w:t>
      </w:r>
      <w:proofErr w:type="spellEnd"/>
      <w:r w:rsidRPr="00127089">
        <w:rPr>
          <w:sz w:val="22"/>
          <w:szCs w:val="22"/>
        </w:rPr>
        <w:t xml:space="preserve"> труб, появление нефтяных загрязнений и пр., предоставление ежемесячного отчета по результатам мониторинга 20 речных переходов; </w:t>
      </w:r>
    </w:p>
    <w:p w:rsidR="00127089" w:rsidRPr="00127089" w:rsidRDefault="00127089" w:rsidP="00127089">
      <w:pPr>
        <w:pStyle w:val="a3"/>
        <w:widowControl/>
        <w:spacing w:after="0" w:line="288" w:lineRule="auto"/>
        <w:ind w:firstLine="709"/>
        <w:jc w:val="both"/>
        <w:rPr>
          <w:sz w:val="22"/>
          <w:szCs w:val="22"/>
        </w:rPr>
      </w:pPr>
      <w:r w:rsidRPr="00127089">
        <w:rPr>
          <w:sz w:val="22"/>
          <w:szCs w:val="22"/>
        </w:rPr>
        <w:t xml:space="preserve">- иная информация по запросу Заказчика. </w:t>
      </w:r>
    </w:p>
    <w:p w:rsidR="00127089" w:rsidRPr="00127089" w:rsidRDefault="00127089" w:rsidP="0012708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  <w:u w:val="single"/>
        </w:rPr>
      </w:pPr>
      <w:r w:rsidRPr="00127089">
        <w:rPr>
          <w:sz w:val="22"/>
          <w:szCs w:val="22"/>
          <w:u w:val="single"/>
        </w:rPr>
        <w:t>Минимальные требования к космическому мониторингу</w:t>
      </w:r>
    </w:p>
    <w:p w:rsidR="00127089" w:rsidRPr="00127089" w:rsidRDefault="00127089" w:rsidP="0012708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127089">
        <w:rPr>
          <w:sz w:val="22"/>
          <w:szCs w:val="22"/>
        </w:rPr>
        <w:t>Для проведения космического мониторинга необходимо использовать открытые данные всепогодной съемки спутников с радиолокаторами (</w:t>
      </w:r>
      <w:proofErr w:type="spellStart"/>
      <w:r w:rsidRPr="00127089">
        <w:rPr>
          <w:sz w:val="22"/>
          <w:szCs w:val="22"/>
        </w:rPr>
        <w:t>геопривязанные</w:t>
      </w:r>
      <w:proofErr w:type="spellEnd"/>
      <w:r w:rsidRPr="00127089">
        <w:rPr>
          <w:sz w:val="22"/>
          <w:szCs w:val="22"/>
        </w:rPr>
        <w:t xml:space="preserve"> радиолокационные изображения с размером кадра 250×250 км²; пространственным разрешением 10 м/пиксель); а также мультиспектральные изображения, полученные с помощью оптической аппаратуры спутников ДЗЗ среднего пространственного разрешения (10-30 м/пиксель) и низкого разрешения (250-1000 м/пиксель). При необходимости подрядчик может использовать коммерческие спутниковые данные. Радиолокационная съемка морской поверхности района интереса Заказчика в Черном море будет осуществляться с частотой 1 кадр за 3-4 дня (9-10 кадров в месяц). Оптическая мультиспектральная съемка морской поверхности района интереса Заказчика спутниками среднего разрешения осуществляется с суммарной частотой 1 кадр за 5-6 дней, а спутниками с аппаратурой низкого разрешения – ежесуточно.  </w:t>
      </w:r>
    </w:p>
    <w:p w:rsidR="00127089" w:rsidRPr="00127089" w:rsidRDefault="00127089" w:rsidP="00127089">
      <w:pPr>
        <w:spacing w:line="288" w:lineRule="auto"/>
        <w:ind w:firstLine="709"/>
        <w:jc w:val="both"/>
        <w:rPr>
          <w:sz w:val="22"/>
          <w:szCs w:val="22"/>
        </w:rPr>
      </w:pPr>
      <w:r w:rsidRPr="00127089">
        <w:rPr>
          <w:sz w:val="22"/>
          <w:szCs w:val="22"/>
        </w:rPr>
        <w:t>Исполнитель организует оперативную обработку снимков и оповещение Заказчика о результатах в режиме 24 часа/365 дней с минимальными задержками по времени относительно времени съёмки и с соблюдением условий конфиденциальности. Исполнитель своими силами организует дешифрирование и анализ информации, полученной с помощью космического мониторинга.</w:t>
      </w:r>
    </w:p>
    <w:p w:rsidR="00127089" w:rsidRPr="00127089" w:rsidRDefault="00127089" w:rsidP="00127089">
      <w:pPr>
        <w:spacing w:line="288" w:lineRule="auto"/>
        <w:ind w:firstLine="709"/>
        <w:jc w:val="both"/>
        <w:rPr>
          <w:sz w:val="22"/>
          <w:szCs w:val="22"/>
        </w:rPr>
      </w:pPr>
      <w:r w:rsidRPr="00127089">
        <w:rPr>
          <w:sz w:val="22"/>
          <w:szCs w:val="22"/>
        </w:rPr>
        <w:t xml:space="preserve">Дополнительно по запросу Заказчика Исполнитель может предоставлять отчеты за определенный период или по определенному событию. </w:t>
      </w:r>
    </w:p>
    <w:p w:rsidR="0021376D" w:rsidRPr="00127089" w:rsidRDefault="00127089" w:rsidP="00127089">
      <w:pPr>
        <w:rPr>
          <w:sz w:val="22"/>
          <w:szCs w:val="22"/>
        </w:rPr>
      </w:pPr>
      <w:r w:rsidRPr="00127089">
        <w:rPr>
          <w:sz w:val="22"/>
          <w:szCs w:val="22"/>
        </w:rPr>
        <w:t>Период оказания услуг: 12 месяцев с даты подписания договора.</w:t>
      </w:r>
    </w:p>
    <w:sectPr w:rsidR="0021376D" w:rsidRPr="0012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89"/>
    <w:rsid w:val="00127089"/>
    <w:rsid w:val="0021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AAEC3-0506-4F5A-B25D-DE64069D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89"/>
    <w:pPr>
      <w:widowControl w:val="0"/>
      <w:suppressAutoHyphens/>
      <w:spacing w:after="0" w:line="240" w:lineRule="auto"/>
    </w:pPr>
    <w:rPr>
      <w:rFonts w:eastAsia="Calibri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2708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27089"/>
    <w:rPr>
      <w:rFonts w:eastAsia="Calibri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E7F16-183F-4AF3-82D6-BDF91FCF549E}"/>
</file>

<file path=customXml/itemProps2.xml><?xml version="1.0" encoding="utf-8"?>
<ds:datastoreItem xmlns:ds="http://schemas.openxmlformats.org/officeDocument/2006/customXml" ds:itemID="{8EFF359A-DB04-431E-9800-984E94431E99}"/>
</file>

<file path=customXml/itemProps3.xml><?xml version="1.0" encoding="utf-8"?>
<ds:datastoreItem xmlns:ds="http://schemas.openxmlformats.org/officeDocument/2006/customXml" ds:itemID="{9F760631-FAAF-4EAE-90EA-0B05E791A1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timo0823</dc:creator>
  <cp:keywords/>
  <dc:description/>
  <cp:lastModifiedBy>timo0823</cp:lastModifiedBy>
  <cp:revision>1</cp:revision>
  <dcterms:created xsi:type="dcterms:W3CDTF">2022-07-27T05:48:00Z</dcterms:created>
  <dcterms:modified xsi:type="dcterms:W3CDTF">2022-07-27T05:50:00Z</dcterms:modified>
</cp:coreProperties>
</file>